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F0" w:rsidRDefault="009E3949">
      <w:pPr>
        <w:ind w:left="-284" w:firstLine="284"/>
        <w:jc w:val="center"/>
      </w:pPr>
      <w:r>
        <w:rPr>
          <w:b/>
          <w:sz w:val="28"/>
          <w:szCs w:val="28"/>
        </w:rPr>
        <w:t>АДМИНИСТРАЦИЯ ВИШКИЛЬСКОГО СЕЛЬСКОГО ПОСЕЛЕНИЯ КОТЕЛЬНИЧСКОГО РАЙОНА КИРОВСКОЙ ОБЛАСТИ</w:t>
      </w:r>
    </w:p>
    <w:p w:rsidR="009D44F0" w:rsidRDefault="009D44F0">
      <w:pPr>
        <w:ind w:firstLine="993"/>
        <w:jc w:val="center"/>
        <w:rPr>
          <w:rFonts w:ascii="Arial" w:hAnsi="Arial" w:cs="Mangal"/>
          <w:b/>
          <w:sz w:val="28"/>
          <w:szCs w:val="28"/>
        </w:rPr>
      </w:pPr>
    </w:p>
    <w:p w:rsidR="009D44F0" w:rsidRDefault="009D44F0">
      <w:pPr>
        <w:jc w:val="center"/>
        <w:rPr>
          <w:rFonts w:ascii="Arial" w:hAnsi="Arial" w:cs="Mangal"/>
          <w:b/>
          <w:bCs/>
          <w:sz w:val="28"/>
          <w:szCs w:val="28"/>
        </w:rPr>
      </w:pPr>
    </w:p>
    <w:p w:rsidR="009D44F0" w:rsidRDefault="009D44F0">
      <w:pPr>
        <w:jc w:val="center"/>
        <w:rPr>
          <w:b/>
          <w:bCs/>
          <w:sz w:val="28"/>
          <w:szCs w:val="28"/>
        </w:rPr>
      </w:pPr>
    </w:p>
    <w:p w:rsidR="009D44F0" w:rsidRDefault="009D44F0">
      <w:pPr>
        <w:jc w:val="center"/>
        <w:rPr>
          <w:b/>
          <w:bCs/>
          <w:sz w:val="28"/>
          <w:szCs w:val="28"/>
        </w:rPr>
      </w:pPr>
    </w:p>
    <w:p w:rsidR="009D44F0" w:rsidRDefault="009E3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D44F0" w:rsidRDefault="009D44F0">
      <w:pPr>
        <w:jc w:val="center"/>
        <w:rPr>
          <w:rFonts w:ascii="Arial" w:hAnsi="Arial" w:cs="Mangal"/>
          <w:b/>
          <w:bCs/>
          <w:sz w:val="28"/>
          <w:szCs w:val="28"/>
        </w:rPr>
      </w:pPr>
    </w:p>
    <w:p w:rsidR="009D44F0" w:rsidRDefault="009D44F0">
      <w:pPr>
        <w:jc w:val="center"/>
        <w:rPr>
          <w:rFonts w:ascii="Arial" w:hAnsi="Arial" w:cs="Mangal"/>
          <w:sz w:val="28"/>
          <w:szCs w:val="28"/>
        </w:rPr>
      </w:pPr>
    </w:p>
    <w:p w:rsidR="009D44F0" w:rsidRDefault="00EE3DC0">
      <w:pPr>
        <w:jc w:val="center"/>
        <w:rPr>
          <w:sz w:val="28"/>
          <w:szCs w:val="28"/>
        </w:rPr>
      </w:pPr>
      <w:r>
        <w:rPr>
          <w:sz w:val="28"/>
          <w:szCs w:val="28"/>
        </w:rPr>
        <w:t>30.</w:t>
      </w:r>
      <w:r w:rsidR="007E6892">
        <w:rPr>
          <w:sz w:val="28"/>
          <w:szCs w:val="28"/>
        </w:rPr>
        <w:t>11</w:t>
      </w:r>
      <w:r w:rsidR="009E3949">
        <w:rPr>
          <w:sz w:val="28"/>
          <w:szCs w:val="28"/>
        </w:rPr>
        <w:t>.2023</w:t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</w:r>
      <w:r w:rsidR="009E3949">
        <w:rPr>
          <w:sz w:val="28"/>
          <w:szCs w:val="28"/>
        </w:rPr>
        <w:tab/>
        <w:t>№</w:t>
      </w:r>
      <w:r w:rsidR="00C6287A">
        <w:rPr>
          <w:sz w:val="28"/>
          <w:szCs w:val="28"/>
        </w:rPr>
        <w:t xml:space="preserve"> </w:t>
      </w:r>
      <w:r w:rsidR="007E6892">
        <w:rPr>
          <w:sz w:val="28"/>
          <w:szCs w:val="28"/>
        </w:rPr>
        <w:t>61</w:t>
      </w:r>
    </w:p>
    <w:p w:rsidR="009D44F0" w:rsidRDefault="009E3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Вишкиль</w:t>
      </w:r>
      <w:proofErr w:type="spellEnd"/>
    </w:p>
    <w:p w:rsidR="009D44F0" w:rsidRDefault="009D44F0">
      <w:pPr>
        <w:rPr>
          <w:sz w:val="28"/>
          <w:szCs w:val="28"/>
        </w:rPr>
      </w:pPr>
    </w:p>
    <w:p w:rsidR="009D44F0" w:rsidRDefault="009D44F0"/>
    <w:p w:rsidR="009D44F0" w:rsidRDefault="009E3949">
      <w:pPr>
        <w:jc w:val="center"/>
        <w:rPr>
          <w:b/>
        </w:rPr>
      </w:pPr>
      <w:r>
        <w:rPr>
          <w:b/>
        </w:rPr>
        <w:t xml:space="preserve">О внесении изменений в постановление от 16.12.2022 №76 «Об утверждении муниципальных программ </w:t>
      </w:r>
      <w:proofErr w:type="spellStart"/>
      <w:r>
        <w:rPr>
          <w:b/>
        </w:rPr>
        <w:t>Вишкильского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района Кировской области на 2023-2025 годы»</w:t>
      </w:r>
    </w:p>
    <w:p w:rsidR="009D44F0" w:rsidRDefault="009D44F0">
      <w:pPr>
        <w:jc w:val="center"/>
        <w:rPr>
          <w:b/>
        </w:rPr>
      </w:pPr>
    </w:p>
    <w:p w:rsidR="009D44F0" w:rsidRPr="00C67665" w:rsidRDefault="009E39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решением </w:t>
      </w:r>
      <w:proofErr w:type="spellStart"/>
      <w:r w:rsidRPr="00C67665">
        <w:rPr>
          <w:rFonts w:ascii="Times New Roman" w:hAnsi="Times New Roman" w:cs="Times New Roman"/>
          <w:b w:val="0"/>
          <w:sz w:val="24"/>
          <w:szCs w:val="24"/>
        </w:rPr>
        <w:t>Вишкильской</w:t>
      </w:r>
      <w:proofErr w:type="spellEnd"/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 от </w:t>
      </w:r>
      <w:r w:rsidR="005F704B" w:rsidRPr="00C67665">
        <w:rPr>
          <w:rFonts w:ascii="Times New Roman" w:hAnsi="Times New Roman" w:cs="Times New Roman"/>
          <w:b w:val="0"/>
          <w:sz w:val="24"/>
          <w:szCs w:val="24"/>
        </w:rPr>
        <w:t>30</w:t>
      </w:r>
      <w:r w:rsidR="00EE3DC0" w:rsidRPr="00C67665">
        <w:rPr>
          <w:rFonts w:ascii="Times New Roman" w:hAnsi="Times New Roman" w:cs="Times New Roman"/>
          <w:b w:val="0"/>
          <w:sz w:val="24"/>
          <w:szCs w:val="24"/>
        </w:rPr>
        <w:t>.</w:t>
      </w:r>
      <w:r w:rsidR="005F704B" w:rsidRPr="00C67665">
        <w:rPr>
          <w:rFonts w:ascii="Times New Roman" w:hAnsi="Times New Roman" w:cs="Times New Roman"/>
          <w:b w:val="0"/>
          <w:sz w:val="24"/>
          <w:szCs w:val="24"/>
        </w:rPr>
        <w:t>11</w:t>
      </w:r>
      <w:r w:rsidR="00EE3DC0" w:rsidRPr="00C67665">
        <w:rPr>
          <w:rFonts w:ascii="Times New Roman" w:hAnsi="Times New Roman" w:cs="Times New Roman"/>
          <w:b w:val="0"/>
          <w:sz w:val="24"/>
          <w:szCs w:val="24"/>
        </w:rPr>
        <w:t>.2023</w:t>
      </w:r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E3DC0" w:rsidRPr="00C676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04B" w:rsidRPr="00C67665">
        <w:rPr>
          <w:rFonts w:ascii="Times New Roman" w:hAnsi="Times New Roman" w:cs="Times New Roman"/>
          <w:b w:val="0"/>
          <w:sz w:val="24"/>
          <w:szCs w:val="24"/>
        </w:rPr>
        <w:t>65</w:t>
      </w:r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</w:t>
      </w:r>
      <w:proofErr w:type="spellStart"/>
      <w:r w:rsidRPr="00C67665">
        <w:rPr>
          <w:rFonts w:ascii="Times New Roman" w:hAnsi="Times New Roman" w:cs="Times New Roman"/>
          <w:b w:val="0"/>
          <w:sz w:val="24"/>
          <w:szCs w:val="24"/>
        </w:rPr>
        <w:t>Вишкильской</w:t>
      </w:r>
      <w:proofErr w:type="spellEnd"/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 от 22.12.2022 №28 «О бюджете муниципального образования </w:t>
      </w:r>
      <w:proofErr w:type="spellStart"/>
      <w:r w:rsidRPr="00C67665">
        <w:rPr>
          <w:rFonts w:ascii="Times New Roman" w:hAnsi="Times New Roman" w:cs="Times New Roman"/>
          <w:b w:val="0"/>
          <w:sz w:val="24"/>
          <w:szCs w:val="24"/>
        </w:rPr>
        <w:t>Вишкильское</w:t>
      </w:r>
      <w:proofErr w:type="spellEnd"/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на 2023 год и плановый период 2024 и 2025 годов»», администрация </w:t>
      </w:r>
      <w:proofErr w:type="spellStart"/>
      <w:r w:rsidRPr="00C67665">
        <w:rPr>
          <w:rFonts w:ascii="Times New Roman" w:hAnsi="Times New Roman" w:cs="Times New Roman"/>
          <w:b w:val="0"/>
          <w:sz w:val="24"/>
          <w:szCs w:val="24"/>
        </w:rPr>
        <w:t>Вишкильского</w:t>
      </w:r>
      <w:proofErr w:type="spellEnd"/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proofErr w:type="gramEnd"/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 ПОСТАНОВЛЯЕТ:</w:t>
      </w:r>
    </w:p>
    <w:p w:rsidR="009D44F0" w:rsidRPr="00C67665" w:rsidRDefault="009E3949">
      <w:pPr>
        <w:pStyle w:val="ConsPlusTitle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7665">
        <w:rPr>
          <w:rFonts w:ascii="Times New Roman" w:hAnsi="Times New Roman" w:cs="Times New Roman"/>
          <w:b w:val="0"/>
          <w:sz w:val="24"/>
          <w:szCs w:val="24"/>
        </w:rPr>
        <w:t>Внести в Муниципальн</w:t>
      </w:r>
      <w:r w:rsidR="00C67665">
        <w:rPr>
          <w:rFonts w:ascii="Times New Roman" w:hAnsi="Times New Roman" w:cs="Times New Roman"/>
          <w:b w:val="0"/>
          <w:sz w:val="24"/>
          <w:szCs w:val="24"/>
        </w:rPr>
        <w:t>ую</w:t>
      </w:r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C67665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67665" w:rsidRPr="00C67665">
        <w:rPr>
          <w:rFonts w:ascii="Times New Roman" w:hAnsi="Times New Roman" w:cs="Times New Roman"/>
          <w:b w:val="0"/>
          <w:sz w:val="24"/>
          <w:szCs w:val="24"/>
        </w:rPr>
        <w:t>Вишкильского</w:t>
      </w:r>
      <w:proofErr w:type="spellEnd"/>
      <w:r w:rsidR="00C67665" w:rsidRPr="00C6766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C67665" w:rsidRPr="00C67665">
        <w:rPr>
          <w:rFonts w:ascii="Times New Roman" w:hAnsi="Times New Roman" w:cs="Times New Roman"/>
          <w:b w:val="0"/>
          <w:sz w:val="24"/>
          <w:szCs w:val="24"/>
        </w:rPr>
        <w:t>Котельничского</w:t>
      </w:r>
      <w:proofErr w:type="spellEnd"/>
      <w:r w:rsidR="00C67665" w:rsidRPr="00C67665">
        <w:rPr>
          <w:rFonts w:ascii="Times New Roman" w:hAnsi="Times New Roman" w:cs="Times New Roman"/>
          <w:b w:val="0"/>
          <w:sz w:val="24"/>
          <w:szCs w:val="24"/>
        </w:rPr>
        <w:t xml:space="preserve"> района Кировской области «Комплексное развитие инфраструктуры и обеспечение жизнедеятельности на 2023 - 2025 г. г.»</w:t>
      </w:r>
      <w:r w:rsidRPr="00C67665">
        <w:rPr>
          <w:rFonts w:ascii="Times New Roman" w:hAnsi="Times New Roman" w:cs="Times New Roman"/>
          <w:b w:val="0"/>
          <w:sz w:val="24"/>
          <w:szCs w:val="24"/>
        </w:rPr>
        <w:t>, утвержденн</w:t>
      </w:r>
      <w:r w:rsidR="00C67665">
        <w:rPr>
          <w:rFonts w:ascii="Times New Roman" w:hAnsi="Times New Roman" w:cs="Times New Roman"/>
          <w:b w:val="0"/>
          <w:sz w:val="24"/>
          <w:szCs w:val="24"/>
        </w:rPr>
        <w:t>ую</w:t>
      </w:r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</w:t>
      </w:r>
      <w:proofErr w:type="spellStart"/>
      <w:r w:rsidRPr="00C67665">
        <w:rPr>
          <w:rFonts w:ascii="Times New Roman" w:hAnsi="Times New Roman" w:cs="Times New Roman"/>
          <w:b w:val="0"/>
          <w:sz w:val="24"/>
          <w:szCs w:val="24"/>
        </w:rPr>
        <w:t>Вишкильского</w:t>
      </w:r>
      <w:proofErr w:type="spellEnd"/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16.12.2022 №76 следующие изменения:</w:t>
      </w:r>
    </w:p>
    <w:p w:rsidR="004B5A0B" w:rsidRPr="00C67665" w:rsidRDefault="007E6892" w:rsidP="007E689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4B5A0B" w:rsidRPr="00C67665">
        <w:rPr>
          <w:rFonts w:ascii="Times New Roman" w:hAnsi="Times New Roman" w:cs="Times New Roman"/>
          <w:b w:val="0"/>
          <w:sz w:val="24"/>
          <w:szCs w:val="24"/>
        </w:rPr>
        <w:t xml:space="preserve">Дополнить раздел 3 «Перечень </w:t>
      </w:r>
      <w:proofErr w:type="spellStart"/>
      <w:r w:rsidR="004B5A0B" w:rsidRPr="00C67665">
        <w:rPr>
          <w:rFonts w:ascii="Times New Roman" w:hAnsi="Times New Roman" w:cs="Times New Roman"/>
          <w:b w:val="0"/>
          <w:sz w:val="24"/>
          <w:szCs w:val="24"/>
        </w:rPr>
        <w:t>програмных</w:t>
      </w:r>
      <w:proofErr w:type="spellEnd"/>
      <w:r w:rsidR="004B5A0B" w:rsidRPr="00C67665">
        <w:rPr>
          <w:rFonts w:ascii="Times New Roman" w:hAnsi="Times New Roman" w:cs="Times New Roman"/>
          <w:b w:val="0"/>
          <w:sz w:val="24"/>
          <w:szCs w:val="24"/>
        </w:rPr>
        <w:t xml:space="preserve"> мероприятий» следующими отдельными мероприятиями:</w:t>
      </w:r>
    </w:p>
    <w:p w:rsidR="00E606E3" w:rsidRPr="00C67665" w:rsidRDefault="004B5A0B" w:rsidP="004B5A0B">
      <w:pPr>
        <w:pStyle w:val="ConsPlusTitle"/>
        <w:widowControl/>
        <w:ind w:left="574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ru-RU"/>
        </w:rPr>
      </w:pPr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«-отдельное мероприятие </w:t>
      </w:r>
      <w:r w:rsidR="00A74E01" w:rsidRPr="00C6766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Проведение работ (оказание услуг) по </w:t>
      </w:r>
      <w:r w:rsidRPr="00C67665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ru-RU"/>
        </w:rPr>
        <w:t xml:space="preserve">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и градостроительной деятельности</w:t>
      </w:r>
      <w:r w:rsidR="00E606E3" w:rsidRPr="00C67665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ru-RU"/>
        </w:rPr>
        <w:t xml:space="preserve"> в части расходов на подготовку сведений о границах территориальных зон сельского поселения»;</w:t>
      </w:r>
    </w:p>
    <w:p w:rsidR="00A74E01" w:rsidRPr="00C67665" w:rsidRDefault="00E606E3" w:rsidP="004B5A0B">
      <w:pPr>
        <w:pStyle w:val="ConsPlusTitle"/>
        <w:widowControl/>
        <w:ind w:left="574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ru-RU"/>
        </w:rPr>
      </w:pPr>
      <w:r w:rsidRPr="00C67665">
        <w:rPr>
          <w:rFonts w:ascii="Times New Roman" w:hAnsi="Times New Roman" w:cs="Times New Roman"/>
          <w:b w:val="0"/>
          <w:sz w:val="24"/>
          <w:szCs w:val="24"/>
        </w:rPr>
        <w:t>-отдельное мероприятие</w:t>
      </w:r>
      <w:r w:rsidR="00A74E01" w:rsidRPr="00C67665">
        <w:rPr>
          <w:rFonts w:ascii="Times New Roman" w:hAnsi="Times New Roman" w:cs="Times New Roman"/>
          <w:b w:val="0"/>
          <w:sz w:val="24"/>
          <w:szCs w:val="24"/>
        </w:rPr>
        <w:t xml:space="preserve"> «Проведение работ (оказание услуг) по </w:t>
      </w:r>
      <w:r w:rsidR="00A74E01" w:rsidRPr="00C67665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ru-RU"/>
        </w:rPr>
        <w:t xml:space="preserve"> приведению документов территориального планирования и градостроительного зонирования в соответствии с требованиями </w:t>
      </w:r>
      <w:bookmarkStart w:id="0" w:name="_GoBack"/>
      <w:bookmarkEnd w:id="0"/>
      <w:r w:rsidR="00A74E01" w:rsidRPr="00C67665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ru-RU"/>
        </w:rPr>
        <w:t>законодательства Российской Федерации и градостроительной деятельности в части расходов на подготовку сведений о границах населенных пунктов сельского поселения».</w:t>
      </w:r>
    </w:p>
    <w:p w:rsidR="00E606E3" w:rsidRDefault="00A74E01" w:rsidP="004B5A0B">
      <w:pPr>
        <w:pStyle w:val="ConsPlusTitle"/>
        <w:widowControl/>
        <w:ind w:left="57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1.2. Внести изменения в объемы ассигнований муниципальной программы: </w:t>
      </w:r>
    </w:p>
    <w:p w:rsidR="007E6892" w:rsidRPr="00C67665" w:rsidRDefault="007E6892" w:rsidP="004B5A0B">
      <w:pPr>
        <w:pStyle w:val="ConsPlusTitle"/>
        <w:widowControl/>
        <w:ind w:left="574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ru-RU"/>
        </w:rPr>
      </w:pPr>
    </w:p>
    <w:tbl>
      <w:tblPr>
        <w:tblW w:w="10203" w:type="dxa"/>
        <w:jc w:val="center"/>
        <w:tblInd w:w="-597" w:type="dxa"/>
        <w:tblLayout w:type="fixed"/>
        <w:tblLook w:val="0000" w:firstRow="0" w:lastRow="0" w:firstColumn="0" w:lastColumn="0" w:noHBand="0" w:noVBand="0"/>
      </w:tblPr>
      <w:tblGrid>
        <w:gridCol w:w="4395"/>
        <w:gridCol w:w="5808"/>
      </w:tblGrid>
      <w:tr w:rsidR="00B93D9D" w:rsidRPr="00C67665" w:rsidTr="00EF7635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9D" w:rsidRPr="00C67665" w:rsidRDefault="00B93D9D" w:rsidP="00424C4E">
            <w:pPr>
              <w:snapToGrid w:val="0"/>
            </w:pPr>
            <w:r w:rsidRPr="00C67665">
              <w:t xml:space="preserve">2023 – 2025 г. </w:t>
            </w:r>
            <w:proofErr w:type="gramStart"/>
            <w:r w:rsidRPr="00C67665">
              <w:t>г</w:t>
            </w:r>
            <w:proofErr w:type="gramEnd"/>
            <w:r w:rsidRPr="00C67665">
              <w:t>.</w:t>
            </w:r>
          </w:p>
          <w:p w:rsidR="00B93D9D" w:rsidRPr="00C67665" w:rsidRDefault="00B93D9D" w:rsidP="00424C4E">
            <w:pPr>
              <w:snapToGrid w:val="0"/>
            </w:pPr>
            <w:r w:rsidRPr="00C67665">
              <w:t>Выделение этапов не предусматривается.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9D" w:rsidRPr="00C67665" w:rsidRDefault="00B93D9D" w:rsidP="00424C4E">
            <w:pPr>
              <w:snapToGrid w:val="0"/>
            </w:pPr>
            <w:r w:rsidRPr="00C67665">
              <w:t xml:space="preserve">Общий объем финансирования муниципальной программы в 2023 –2025 годах составит </w:t>
            </w:r>
            <w:r w:rsidR="00510D5C">
              <w:t>2303,2</w:t>
            </w:r>
            <w:r w:rsidRPr="00C67665">
              <w:t xml:space="preserve"> тыс. рублей.</w:t>
            </w:r>
          </w:p>
          <w:p w:rsidR="00B93D9D" w:rsidRPr="00C67665" w:rsidRDefault="00B93D9D" w:rsidP="00424C4E">
            <w:pPr>
              <w:snapToGrid w:val="0"/>
            </w:pPr>
            <w:r w:rsidRPr="00C67665">
              <w:t xml:space="preserve">2023 г – </w:t>
            </w:r>
            <w:r w:rsidR="005F704B" w:rsidRPr="00C67665">
              <w:t>1620,6</w:t>
            </w:r>
            <w:r w:rsidRPr="00C67665">
              <w:t xml:space="preserve"> тыс. руб.</w:t>
            </w:r>
          </w:p>
          <w:p w:rsidR="00B93D9D" w:rsidRPr="00C67665" w:rsidRDefault="00B93D9D" w:rsidP="00424C4E">
            <w:pPr>
              <w:snapToGrid w:val="0"/>
            </w:pPr>
            <w:r w:rsidRPr="00C67665">
              <w:t xml:space="preserve">2024 г – </w:t>
            </w:r>
            <w:r w:rsidR="009A0905" w:rsidRPr="00C67665">
              <w:t>334,3</w:t>
            </w:r>
            <w:r w:rsidRPr="00C67665">
              <w:t xml:space="preserve"> тыс. руб.</w:t>
            </w:r>
          </w:p>
          <w:p w:rsidR="00B93D9D" w:rsidRPr="00C67665" w:rsidRDefault="00B93D9D" w:rsidP="00A74E01">
            <w:pPr>
              <w:pStyle w:val="a3"/>
              <w:numPr>
                <w:ilvl w:val="0"/>
                <w:numId w:val="4"/>
              </w:numPr>
              <w:snapToGrid w:val="0"/>
            </w:pPr>
            <w:proofErr w:type="gramStart"/>
            <w:r w:rsidRPr="00C67665">
              <w:t>г</w:t>
            </w:r>
            <w:proofErr w:type="gramEnd"/>
            <w:r w:rsidRPr="00C67665">
              <w:t xml:space="preserve"> – </w:t>
            </w:r>
            <w:r w:rsidR="009A0905" w:rsidRPr="00C67665">
              <w:t>348,3</w:t>
            </w:r>
            <w:r w:rsidRPr="00C67665">
              <w:t xml:space="preserve"> тыс. руб.</w:t>
            </w:r>
          </w:p>
        </w:tc>
      </w:tr>
    </w:tbl>
    <w:p w:rsidR="00B93D9D" w:rsidRPr="00C67665" w:rsidRDefault="00B93D9D" w:rsidP="00B93D9D">
      <w:pPr>
        <w:pStyle w:val="ConsPlusTitle"/>
        <w:widowControl/>
        <w:ind w:left="79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44F0" w:rsidRPr="00C67665" w:rsidRDefault="009D44F0"/>
    <w:p w:rsidR="009D44F0" w:rsidRPr="00C67665" w:rsidRDefault="00A74E01" w:rsidP="00A74E01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7665">
        <w:rPr>
          <w:rFonts w:ascii="Times New Roman" w:hAnsi="Times New Roman" w:cs="Times New Roman"/>
          <w:b w:val="0"/>
          <w:sz w:val="24"/>
          <w:szCs w:val="24"/>
        </w:rPr>
        <w:t>1.3</w:t>
      </w:r>
      <w:r w:rsidR="004F33E5">
        <w:rPr>
          <w:rFonts w:ascii="Times New Roman" w:hAnsi="Times New Roman" w:cs="Times New Roman"/>
          <w:b w:val="0"/>
          <w:sz w:val="24"/>
          <w:szCs w:val="24"/>
        </w:rPr>
        <w:t>.</w:t>
      </w:r>
      <w:r w:rsidRPr="00C676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3949" w:rsidRPr="00C67665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9A0905" w:rsidRPr="00C67665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r w:rsidR="009E3949" w:rsidRPr="00C67665">
        <w:rPr>
          <w:rFonts w:ascii="Times New Roman" w:hAnsi="Times New Roman" w:cs="Times New Roman"/>
          <w:b w:val="0"/>
          <w:sz w:val="24"/>
          <w:szCs w:val="24"/>
        </w:rPr>
        <w:t>к программе изложить в новой редакции</w:t>
      </w:r>
      <w:r w:rsidR="009A0905" w:rsidRPr="00C67665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</w:tblGrid>
      <w:tr w:rsidR="009D44F0" w:rsidRPr="00C67665">
        <w:trPr>
          <w:trHeight w:val="286"/>
          <w:jc w:val="center"/>
        </w:trPr>
        <w:tc>
          <w:tcPr>
            <w:tcW w:w="9639" w:type="dxa"/>
            <w:gridSpan w:val="4"/>
          </w:tcPr>
          <w:p w:rsidR="009D44F0" w:rsidRPr="00C67665" w:rsidRDefault="009E3949">
            <w:pPr>
              <w:jc w:val="right"/>
              <w:rPr>
                <w:color w:val="000000"/>
                <w:lang w:eastAsia="ru-RU"/>
              </w:rPr>
            </w:pPr>
            <w:r w:rsidRPr="00C67665">
              <w:rPr>
                <w:color w:val="000000"/>
                <w:lang w:eastAsia="ru-RU"/>
              </w:rPr>
              <w:t>Приложение</w:t>
            </w:r>
            <w:r w:rsidR="009A0905" w:rsidRPr="00C67665">
              <w:rPr>
                <w:color w:val="000000"/>
                <w:lang w:eastAsia="ru-RU"/>
              </w:rPr>
              <w:t xml:space="preserve"> 7</w:t>
            </w:r>
          </w:p>
        </w:tc>
      </w:tr>
      <w:tr w:rsidR="009D44F0" w:rsidRPr="00C67665">
        <w:trPr>
          <w:trHeight w:val="727"/>
          <w:jc w:val="center"/>
        </w:trPr>
        <w:tc>
          <w:tcPr>
            <w:tcW w:w="9639" w:type="dxa"/>
            <w:gridSpan w:val="4"/>
          </w:tcPr>
          <w:p w:rsidR="009D44F0" w:rsidRPr="00C67665" w:rsidRDefault="009E3949">
            <w:pPr>
              <w:jc w:val="center"/>
              <w:rPr>
                <w:bCs/>
                <w:lang w:eastAsia="ru-RU"/>
              </w:rPr>
            </w:pPr>
            <w:r w:rsidRPr="00C67665">
              <w:rPr>
                <w:bCs/>
                <w:lang w:eastAsia="ru-RU"/>
              </w:rPr>
              <w:t xml:space="preserve">Расходы на реализацию муниципальной программы </w:t>
            </w:r>
          </w:p>
          <w:p w:rsidR="009D44F0" w:rsidRPr="00C67665" w:rsidRDefault="009E3949">
            <w:pPr>
              <w:jc w:val="center"/>
              <w:rPr>
                <w:color w:val="000000"/>
                <w:lang w:eastAsia="ru-RU"/>
              </w:rPr>
            </w:pPr>
            <w:r w:rsidRPr="00C67665">
              <w:t>«Комплексное развитие инфраструктуры и обеспечение жизнедеятельности»</w:t>
            </w:r>
            <w:r w:rsidRPr="00C67665">
              <w:br/>
              <w:t>на 2023 - 2025 годы</w:t>
            </w:r>
          </w:p>
        </w:tc>
      </w:tr>
      <w:tr w:rsidR="009D44F0" w:rsidRPr="00C67665">
        <w:trPr>
          <w:trHeight w:val="255"/>
          <w:jc w:val="center"/>
        </w:trPr>
        <w:tc>
          <w:tcPr>
            <w:tcW w:w="9639" w:type="dxa"/>
            <w:gridSpan w:val="4"/>
            <w:tcBorders>
              <w:bottom w:val="single" w:sz="4" w:space="0" w:color="000000"/>
            </w:tcBorders>
            <w:vAlign w:val="center"/>
          </w:tcPr>
          <w:p w:rsidR="009D44F0" w:rsidRPr="00C67665" w:rsidRDefault="009E3949">
            <w:pPr>
              <w:jc w:val="right"/>
              <w:rPr>
                <w:color w:val="000000"/>
                <w:lang w:eastAsia="ru-RU"/>
              </w:rPr>
            </w:pPr>
            <w:r w:rsidRPr="00C67665">
              <w:rPr>
                <w:color w:val="000000"/>
                <w:lang w:eastAsia="ru-RU"/>
              </w:rPr>
              <w:t>тыс. руб.</w:t>
            </w:r>
          </w:p>
        </w:tc>
      </w:tr>
      <w:tr w:rsidR="009D44F0" w:rsidRPr="00C67665">
        <w:trPr>
          <w:trHeight w:val="960"/>
          <w:jc w:val="center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F0" w:rsidRPr="00C67665" w:rsidRDefault="009E3949">
            <w:pPr>
              <w:jc w:val="center"/>
              <w:rPr>
                <w:color w:val="000000"/>
                <w:lang w:eastAsia="ru-RU"/>
              </w:rPr>
            </w:pPr>
            <w:r w:rsidRPr="00C67665">
              <w:rPr>
                <w:color w:val="000000"/>
                <w:lang w:eastAsia="ru-RU"/>
              </w:rPr>
              <w:t>Наименование отдельного мероприятия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F0" w:rsidRPr="00C67665" w:rsidRDefault="009E3949">
            <w:pPr>
              <w:jc w:val="center"/>
            </w:pPr>
            <w:r w:rsidRPr="00C67665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F0" w:rsidRPr="00C67665" w:rsidRDefault="009E3949">
            <w:pPr>
              <w:jc w:val="center"/>
            </w:pPr>
            <w:r w:rsidRPr="00C67665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Pr="00C67665" w:rsidRDefault="009E3949">
            <w:pPr>
              <w:jc w:val="center"/>
            </w:pPr>
            <w:r w:rsidRPr="00C67665">
              <w:rPr>
                <w:color w:val="000000"/>
                <w:lang w:eastAsia="ru-RU"/>
              </w:rPr>
              <w:t>2025 год</w:t>
            </w:r>
          </w:p>
        </w:tc>
      </w:tr>
      <w:tr w:rsidR="009D44F0" w:rsidRPr="00C67665">
        <w:trPr>
          <w:trHeight w:val="375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Pr="00C67665" w:rsidRDefault="009E3949">
            <w:pPr>
              <w:jc w:val="both"/>
              <w:rPr>
                <w:color w:val="000000"/>
                <w:lang w:eastAsia="ru-RU"/>
              </w:rPr>
            </w:pPr>
            <w:r w:rsidRPr="00C67665">
              <w:rPr>
                <w:color w:val="00000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Pr="00C67665" w:rsidRDefault="009E3949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438,2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Pr="00C67665" w:rsidRDefault="009E3949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252,3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Pr="00C67665" w:rsidRDefault="009E3949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266,3</w:t>
            </w:r>
          </w:p>
        </w:tc>
      </w:tr>
      <w:tr w:rsidR="009D44F0" w:rsidRPr="00C67665">
        <w:trPr>
          <w:trHeight w:val="300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Pr="00C67665" w:rsidRDefault="009E3949">
            <w:pPr>
              <w:jc w:val="both"/>
              <w:rPr>
                <w:color w:val="000000"/>
                <w:lang w:eastAsia="ru-RU"/>
              </w:rPr>
            </w:pPr>
            <w:r w:rsidRPr="00C67665">
              <w:rPr>
                <w:color w:val="00000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Pr="00C67665" w:rsidRDefault="009E3949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Pr="00C67665" w:rsidRDefault="00985978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Pr="00C67665" w:rsidRDefault="00985978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0,1</w:t>
            </w:r>
          </w:p>
        </w:tc>
      </w:tr>
      <w:tr w:rsidR="006853AB" w:rsidRPr="00C67665">
        <w:trPr>
          <w:trHeight w:val="300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AB" w:rsidRPr="00C67665" w:rsidRDefault="006853AB">
            <w:pPr>
              <w:jc w:val="both"/>
              <w:rPr>
                <w:color w:val="000000"/>
                <w:lang w:eastAsia="ru-RU"/>
              </w:rPr>
            </w:pPr>
            <w:r w:rsidRPr="00C67665">
              <w:rPr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3AB" w:rsidRPr="00C67665" w:rsidRDefault="00A74E01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53AB" w:rsidRPr="00C67665" w:rsidRDefault="006853AB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853AB" w:rsidRPr="00C67665" w:rsidRDefault="006853AB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</w:t>
            </w:r>
          </w:p>
        </w:tc>
      </w:tr>
      <w:tr w:rsidR="009D44F0" w:rsidRPr="00C67665">
        <w:trPr>
          <w:trHeight w:val="251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Pr="00C67665" w:rsidRDefault="009E3949">
            <w:pPr>
              <w:jc w:val="both"/>
              <w:rPr>
                <w:color w:val="000000"/>
                <w:lang w:eastAsia="ru-RU"/>
              </w:rPr>
            </w:pPr>
            <w:r w:rsidRPr="00C67665">
              <w:rPr>
                <w:color w:val="00000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Pr="00C67665" w:rsidRDefault="00C67665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6</w:t>
            </w:r>
            <w:r w:rsidR="00985978" w:rsidRPr="00C67665">
              <w:rPr>
                <w:lang w:eastAsia="ru-RU"/>
              </w:rPr>
              <w:t>3,9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Pr="00C67665" w:rsidRDefault="009E3949">
            <w:pPr>
              <w:jc w:val="center"/>
            </w:pPr>
            <w:r w:rsidRPr="00C6766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Pr="00C67665" w:rsidRDefault="009E3949">
            <w:pPr>
              <w:jc w:val="center"/>
            </w:pPr>
            <w:r w:rsidRPr="00C67665">
              <w:rPr>
                <w:lang w:eastAsia="ru-RU"/>
              </w:rPr>
              <w:t>0,0</w:t>
            </w:r>
          </w:p>
        </w:tc>
      </w:tr>
      <w:tr w:rsidR="009D44F0" w:rsidRPr="00C67665">
        <w:trPr>
          <w:trHeight w:val="251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F0" w:rsidRPr="00C67665" w:rsidRDefault="009E3949">
            <w:pPr>
              <w:jc w:val="both"/>
              <w:rPr>
                <w:color w:val="000000"/>
                <w:lang w:eastAsia="ru-RU"/>
              </w:rPr>
            </w:pPr>
            <w:r w:rsidRPr="00C67665">
              <w:rPr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Pr="00C67665" w:rsidRDefault="009E3949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7,8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F0" w:rsidRPr="00C67665" w:rsidRDefault="009E3949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D44F0" w:rsidRPr="00C67665" w:rsidRDefault="009E3949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</w:t>
            </w:r>
          </w:p>
        </w:tc>
      </w:tr>
      <w:tr w:rsidR="00985978" w:rsidRPr="00C67665">
        <w:trPr>
          <w:trHeight w:val="251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978" w:rsidRPr="00C67665" w:rsidRDefault="00985978" w:rsidP="00424C4E">
            <w:pPr>
              <w:jc w:val="both"/>
              <w:rPr>
                <w:color w:val="000000"/>
                <w:lang w:eastAsia="ru-RU"/>
              </w:rPr>
            </w:pPr>
            <w:r w:rsidRPr="00C67665">
              <w:rPr>
                <w:color w:val="000000"/>
                <w:lang w:eastAsia="ru-RU"/>
              </w:rPr>
              <w:t>Реализация мероприятий, направленных на борьбу с борщевиком Сосновского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Pr="00C67665" w:rsidRDefault="00C67665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108,6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Pr="00C67665" w:rsidRDefault="00985978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81,9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85978" w:rsidRPr="00C67665" w:rsidRDefault="00985978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81,9</w:t>
            </w:r>
          </w:p>
        </w:tc>
      </w:tr>
      <w:tr w:rsidR="00985978" w:rsidRPr="00C67665">
        <w:trPr>
          <w:trHeight w:val="251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978" w:rsidRPr="00C67665" w:rsidRDefault="00985978" w:rsidP="00985978">
            <w:pPr>
              <w:jc w:val="both"/>
              <w:rPr>
                <w:color w:val="000000"/>
                <w:lang w:eastAsia="ru-RU"/>
              </w:rPr>
            </w:pPr>
            <w:r w:rsidRPr="00C67665">
              <w:rPr>
                <w:color w:val="000000"/>
                <w:lang w:eastAsia="ru-RU"/>
              </w:rPr>
              <w:t>Оборудование пляжа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Pr="00C67665" w:rsidRDefault="006853AB" w:rsidP="006853AB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681,1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Pr="00C67665" w:rsidRDefault="006853AB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85978" w:rsidRPr="00C67665" w:rsidRDefault="006853AB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</w:t>
            </w:r>
          </w:p>
        </w:tc>
      </w:tr>
      <w:tr w:rsidR="00985978" w:rsidRPr="00C67665">
        <w:trPr>
          <w:trHeight w:val="251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978" w:rsidRPr="00C67665" w:rsidRDefault="006853AB" w:rsidP="006853AB">
            <w:pPr>
              <w:jc w:val="both"/>
              <w:rPr>
                <w:color w:val="000000"/>
                <w:lang w:eastAsia="ru-RU"/>
              </w:rPr>
            </w:pPr>
            <w:r w:rsidRPr="00C67665">
              <w:rPr>
                <w:color w:val="000000"/>
                <w:lang w:eastAsia="ru-RU"/>
              </w:rPr>
              <w:t>Обустройство пляжа и обеспечение безопасности отдыха людей у воды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Pr="00C67665" w:rsidRDefault="006853AB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320,9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Pr="00C67665" w:rsidRDefault="006853AB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85978" w:rsidRPr="00C67665" w:rsidRDefault="006853AB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</w:t>
            </w:r>
          </w:p>
        </w:tc>
      </w:tr>
      <w:tr w:rsidR="00C67665" w:rsidRPr="00C67665">
        <w:trPr>
          <w:trHeight w:val="251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5" w:rsidRPr="00C67665" w:rsidRDefault="00C67665" w:rsidP="006853AB">
            <w:pPr>
              <w:jc w:val="both"/>
              <w:rPr>
                <w:color w:val="000000"/>
                <w:lang w:eastAsia="ru-RU"/>
              </w:rPr>
            </w:pPr>
            <w:r w:rsidRPr="00C67665">
              <w:t xml:space="preserve">Проведение работ (оказание услуг) по </w:t>
            </w:r>
            <w:r w:rsidRPr="00C67665">
              <w:rPr>
                <w:iCs/>
                <w:color w:val="000000"/>
                <w:lang w:eastAsia="ru-RU"/>
              </w:rPr>
              <w:t xml:space="preserve">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и градостроительной деятельности в части расходов на подготовку сведений о границах территориальных зон сельского поселения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665" w:rsidRPr="00C67665" w:rsidRDefault="00C67665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665" w:rsidRPr="00C67665" w:rsidRDefault="00C67665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67665" w:rsidRPr="00C67665" w:rsidRDefault="00C67665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0,00</w:t>
            </w:r>
          </w:p>
        </w:tc>
      </w:tr>
      <w:tr w:rsidR="00C67665" w:rsidRPr="00C67665">
        <w:trPr>
          <w:trHeight w:val="251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5" w:rsidRPr="00C67665" w:rsidRDefault="00C67665" w:rsidP="006853AB">
            <w:pPr>
              <w:jc w:val="both"/>
              <w:rPr>
                <w:color w:val="000000"/>
                <w:lang w:eastAsia="ru-RU"/>
              </w:rPr>
            </w:pPr>
            <w:r w:rsidRPr="00C67665">
              <w:t xml:space="preserve">Проведение работ (оказание услуг) по </w:t>
            </w:r>
            <w:r w:rsidRPr="00C67665">
              <w:rPr>
                <w:iCs/>
                <w:color w:val="000000"/>
                <w:lang w:eastAsia="ru-RU"/>
              </w:rPr>
              <w:t xml:space="preserve">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и градостроительной деятельности в части расходов на подготовку сведений о границах населенных пунктов сельского поселения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665" w:rsidRPr="00C67665" w:rsidRDefault="00C67665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665" w:rsidRPr="00C67665" w:rsidRDefault="00C67665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67665" w:rsidRPr="00C67665" w:rsidRDefault="00C67665" w:rsidP="00424C4E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0,00</w:t>
            </w:r>
          </w:p>
        </w:tc>
      </w:tr>
      <w:tr w:rsidR="00985978" w:rsidRPr="00C67665">
        <w:trPr>
          <w:trHeight w:val="278"/>
          <w:jc w:val="center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Pr="00C67665" w:rsidRDefault="00985978">
            <w:pPr>
              <w:jc w:val="right"/>
              <w:rPr>
                <w:color w:val="000000"/>
                <w:lang w:eastAsia="ru-RU"/>
              </w:rPr>
            </w:pPr>
            <w:r w:rsidRPr="00C6766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Pr="00C67665" w:rsidRDefault="00C67665">
            <w:pPr>
              <w:jc w:val="center"/>
              <w:rPr>
                <w:lang w:eastAsia="ru-RU"/>
              </w:rPr>
            </w:pPr>
            <w:r w:rsidRPr="00C67665">
              <w:t>1620,6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978" w:rsidRPr="00C67665" w:rsidRDefault="00985978" w:rsidP="006853AB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334,</w:t>
            </w:r>
            <w:r w:rsidR="006853AB" w:rsidRPr="00C67665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85978" w:rsidRPr="00C67665" w:rsidRDefault="00985978" w:rsidP="006853AB">
            <w:pPr>
              <w:jc w:val="center"/>
              <w:rPr>
                <w:lang w:eastAsia="ru-RU"/>
              </w:rPr>
            </w:pPr>
            <w:r w:rsidRPr="00C67665">
              <w:rPr>
                <w:lang w:eastAsia="ru-RU"/>
              </w:rPr>
              <w:t>348,</w:t>
            </w:r>
            <w:r w:rsidR="006853AB" w:rsidRPr="00C67665">
              <w:rPr>
                <w:lang w:eastAsia="ru-RU"/>
              </w:rPr>
              <w:t>3</w:t>
            </w:r>
          </w:p>
        </w:tc>
      </w:tr>
    </w:tbl>
    <w:p w:rsidR="009D44F0" w:rsidRPr="00C67665" w:rsidRDefault="009D44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6892" w:rsidRPr="007E6892" w:rsidRDefault="009E3949">
      <w:pPr>
        <w:pStyle w:val="ConsPlusTitle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</w:rPr>
      </w:pPr>
      <w:r w:rsidRPr="00C67665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Информационном бюллетене</w:t>
      </w:r>
      <w:r w:rsidR="00C67665" w:rsidRPr="00C67665">
        <w:rPr>
          <w:rFonts w:ascii="Times New Roman" w:hAnsi="Times New Roman" w:cs="Times New Roman"/>
          <w:b w:val="0"/>
          <w:sz w:val="24"/>
          <w:szCs w:val="24"/>
        </w:rPr>
        <w:t xml:space="preserve"> и на сайте органов местного самоуправления </w:t>
      </w:r>
      <w:proofErr w:type="spellStart"/>
      <w:r w:rsidR="00C67665" w:rsidRPr="00C67665">
        <w:rPr>
          <w:rFonts w:ascii="Times New Roman" w:hAnsi="Times New Roman" w:cs="Times New Roman"/>
          <w:b w:val="0"/>
          <w:sz w:val="24"/>
          <w:szCs w:val="24"/>
        </w:rPr>
        <w:t>Котельничского</w:t>
      </w:r>
      <w:proofErr w:type="spellEnd"/>
      <w:r w:rsidR="00C67665" w:rsidRPr="00C6766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hyperlink r:id="rId8" w:history="1">
        <w:r w:rsidR="007E6892" w:rsidRPr="00727A96">
          <w:rPr>
            <w:rStyle w:val="af8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="007E6892" w:rsidRPr="00727A96">
          <w:rPr>
            <w:rStyle w:val="af8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7E6892" w:rsidRPr="00727A96">
          <w:rPr>
            <w:rStyle w:val="af8"/>
            <w:rFonts w:ascii="Times New Roman" w:hAnsi="Times New Roman" w:cs="Times New Roman"/>
            <w:b w:val="0"/>
            <w:sz w:val="24"/>
            <w:szCs w:val="24"/>
            <w:lang w:val="en-US"/>
          </w:rPr>
          <w:t>kotelnich</w:t>
        </w:r>
        <w:proofErr w:type="spellEnd"/>
        <w:r w:rsidR="007E6892" w:rsidRPr="00727A96">
          <w:rPr>
            <w:rStyle w:val="af8"/>
            <w:rFonts w:ascii="Times New Roman" w:hAnsi="Times New Roman" w:cs="Times New Roman"/>
            <w:b w:val="0"/>
            <w:sz w:val="24"/>
            <w:szCs w:val="24"/>
          </w:rPr>
          <w:t>-</w:t>
        </w:r>
        <w:proofErr w:type="spellStart"/>
        <w:r w:rsidR="007E6892" w:rsidRPr="00727A96">
          <w:rPr>
            <w:rStyle w:val="af8"/>
            <w:rFonts w:ascii="Times New Roman" w:hAnsi="Times New Roman" w:cs="Times New Roman"/>
            <w:b w:val="0"/>
            <w:sz w:val="24"/>
            <w:szCs w:val="24"/>
            <w:lang w:val="en-US"/>
          </w:rPr>
          <w:t>msu</w:t>
        </w:r>
        <w:proofErr w:type="spellEnd"/>
        <w:r w:rsidR="007E6892" w:rsidRPr="00727A96">
          <w:rPr>
            <w:rStyle w:val="af8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7E6892" w:rsidRPr="00727A96">
          <w:rPr>
            <w:rStyle w:val="af8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7E689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44F0" w:rsidRPr="00C67665" w:rsidRDefault="007E6892">
      <w:pPr>
        <w:pStyle w:val="ConsPlusTitle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выполнением постановления оставляю за собой.</w:t>
      </w:r>
      <w:r w:rsidR="009E3949" w:rsidRPr="00C676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44F0" w:rsidRPr="00C67665" w:rsidRDefault="009D44F0">
      <w:pPr>
        <w:rPr>
          <w:sz w:val="28"/>
          <w:szCs w:val="28"/>
        </w:rPr>
      </w:pPr>
    </w:p>
    <w:p w:rsidR="009D44F0" w:rsidRPr="00C67665" w:rsidRDefault="009D44F0">
      <w:pPr>
        <w:rPr>
          <w:sz w:val="28"/>
          <w:szCs w:val="28"/>
        </w:rPr>
      </w:pPr>
    </w:p>
    <w:p w:rsidR="009D44F0" w:rsidRPr="00C67665" w:rsidRDefault="009D44F0">
      <w:pPr>
        <w:rPr>
          <w:sz w:val="28"/>
          <w:szCs w:val="28"/>
        </w:rPr>
      </w:pPr>
    </w:p>
    <w:p w:rsidR="009D44F0" w:rsidRPr="00C67665" w:rsidRDefault="00640A47">
      <w:pPr>
        <w:jc w:val="center"/>
      </w:pPr>
      <w:proofErr w:type="spellStart"/>
      <w:r w:rsidRPr="00C67665">
        <w:t>И.о</w:t>
      </w:r>
      <w:proofErr w:type="spellEnd"/>
      <w:r w:rsidRPr="00C67665">
        <w:t>. главы администрации</w:t>
      </w:r>
      <w:r w:rsidR="009E3949" w:rsidRPr="00C67665">
        <w:tab/>
      </w:r>
      <w:r w:rsidR="009E3949" w:rsidRPr="00C67665">
        <w:tab/>
      </w:r>
      <w:r w:rsidR="009E3949" w:rsidRPr="00C67665">
        <w:tab/>
      </w:r>
      <w:r w:rsidR="009E3949" w:rsidRPr="00C67665">
        <w:tab/>
      </w:r>
      <w:r w:rsidR="009E3949" w:rsidRPr="00C67665">
        <w:tab/>
      </w:r>
      <w:proofErr w:type="spellStart"/>
      <w:r w:rsidRPr="00C67665">
        <w:t>Балыбердина</w:t>
      </w:r>
      <w:proofErr w:type="spellEnd"/>
      <w:r w:rsidRPr="00C67665">
        <w:t xml:space="preserve"> М.В.</w:t>
      </w:r>
    </w:p>
    <w:p w:rsidR="009D44F0" w:rsidRPr="00C67665" w:rsidRDefault="009D44F0"/>
    <w:sectPr w:rsidR="009D44F0" w:rsidRPr="00C67665" w:rsidSect="00EF7635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E9" w:rsidRDefault="00734EE9">
      <w:r>
        <w:separator/>
      </w:r>
    </w:p>
  </w:endnote>
  <w:endnote w:type="continuationSeparator" w:id="0">
    <w:p w:rsidR="00734EE9" w:rsidRDefault="0073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E9" w:rsidRDefault="00734EE9">
      <w:r>
        <w:separator/>
      </w:r>
    </w:p>
  </w:footnote>
  <w:footnote w:type="continuationSeparator" w:id="0">
    <w:p w:rsidR="00734EE9" w:rsidRDefault="0073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1D86"/>
    <w:multiLevelType w:val="hybridMultilevel"/>
    <w:tmpl w:val="7C040B20"/>
    <w:lvl w:ilvl="0" w:tplc="736211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DE3"/>
    <w:multiLevelType w:val="hybridMultilevel"/>
    <w:tmpl w:val="A3383C22"/>
    <w:lvl w:ilvl="0" w:tplc="4B7429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88400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72AFB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14F6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5280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35829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FDC01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6BCEE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1849B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58D5704"/>
    <w:multiLevelType w:val="multilevel"/>
    <w:tmpl w:val="D332B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AF4271"/>
    <w:multiLevelType w:val="multilevel"/>
    <w:tmpl w:val="410E27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F0"/>
    <w:rsid w:val="004A506E"/>
    <w:rsid w:val="004B5A0B"/>
    <w:rsid w:val="004F33E5"/>
    <w:rsid w:val="00510D5C"/>
    <w:rsid w:val="005F704B"/>
    <w:rsid w:val="00640A47"/>
    <w:rsid w:val="006853AB"/>
    <w:rsid w:val="00734EE9"/>
    <w:rsid w:val="007E6892"/>
    <w:rsid w:val="00985978"/>
    <w:rsid w:val="009A0905"/>
    <w:rsid w:val="009D44F0"/>
    <w:rsid w:val="009E3949"/>
    <w:rsid w:val="00A74E01"/>
    <w:rsid w:val="00B62EEB"/>
    <w:rsid w:val="00B93D9D"/>
    <w:rsid w:val="00BE5534"/>
    <w:rsid w:val="00C6287A"/>
    <w:rsid w:val="00C67665"/>
    <w:rsid w:val="00E606E3"/>
    <w:rsid w:val="00EE3DC0"/>
    <w:rsid w:val="00EF5D1A"/>
    <w:rsid w:val="00EF7635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</w:style>
  <w:style w:type="character" w:styleId="af8">
    <w:name w:val="Hyperlink"/>
    <w:rPr>
      <w:color w:val="000080"/>
      <w:u w:val="single"/>
    </w:rPr>
  </w:style>
  <w:style w:type="character" w:customStyle="1" w:styleId="af9">
    <w:name w:val="Основной текст Знак"/>
    <w:qFormat/>
    <w:rPr>
      <w:rFonts w:ascii="Arial" w:eastAsia="Lucida Sans Unicode" w:hAnsi="Arial" w:cs="Mangal"/>
      <w:szCs w:val="24"/>
      <w:lang w:val="en-US" w:bidi="hi-I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  <w:rPr>
      <w:rFonts w:ascii="Arial" w:eastAsia="Lucida Sans Unicode" w:hAnsi="Arial" w:cs="Mangal"/>
      <w:sz w:val="20"/>
      <w:lang w:val="en-US" w:bidi="hi-IN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e">
    <w:name w:val="Balloon Text"/>
    <w:basedOn w:val="a"/>
    <w:link w:val="aff"/>
    <w:uiPriority w:val="99"/>
    <w:semiHidden/>
    <w:unhideWhenUsed/>
    <w:rsid w:val="00B93D9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93D9D"/>
    <w:rPr>
      <w:rFonts w:ascii="Tahoma" w:eastAsia="Times New Roman" w:hAnsi="Tahoma" w:cs="Tahoma"/>
      <w:sz w:val="16"/>
      <w:szCs w:val="16"/>
      <w:lang w:val="ru-RU" w:bidi="ar-SA"/>
    </w:rPr>
  </w:style>
  <w:style w:type="paragraph" w:styleId="aff0">
    <w:name w:val="Normal (Web)"/>
    <w:basedOn w:val="a"/>
    <w:uiPriority w:val="99"/>
    <w:unhideWhenUsed/>
    <w:rsid w:val="00FA33B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</w:style>
  <w:style w:type="character" w:styleId="af8">
    <w:name w:val="Hyperlink"/>
    <w:rPr>
      <w:color w:val="000080"/>
      <w:u w:val="single"/>
    </w:rPr>
  </w:style>
  <w:style w:type="character" w:customStyle="1" w:styleId="af9">
    <w:name w:val="Основной текст Знак"/>
    <w:qFormat/>
    <w:rPr>
      <w:rFonts w:ascii="Arial" w:eastAsia="Lucida Sans Unicode" w:hAnsi="Arial" w:cs="Mangal"/>
      <w:szCs w:val="24"/>
      <w:lang w:val="en-US" w:bidi="hi-I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  <w:rPr>
      <w:rFonts w:ascii="Arial" w:eastAsia="Lucida Sans Unicode" w:hAnsi="Arial" w:cs="Mangal"/>
      <w:sz w:val="20"/>
      <w:lang w:val="en-US" w:bidi="hi-IN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e">
    <w:name w:val="Balloon Text"/>
    <w:basedOn w:val="a"/>
    <w:link w:val="aff"/>
    <w:uiPriority w:val="99"/>
    <w:semiHidden/>
    <w:unhideWhenUsed/>
    <w:rsid w:val="00B93D9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93D9D"/>
    <w:rPr>
      <w:rFonts w:ascii="Tahoma" w:eastAsia="Times New Roman" w:hAnsi="Tahoma" w:cs="Tahoma"/>
      <w:sz w:val="16"/>
      <w:szCs w:val="16"/>
      <w:lang w:val="ru-RU" w:bidi="ar-SA"/>
    </w:rPr>
  </w:style>
  <w:style w:type="paragraph" w:styleId="aff0">
    <w:name w:val="Normal (Web)"/>
    <w:basedOn w:val="a"/>
    <w:uiPriority w:val="99"/>
    <w:unhideWhenUsed/>
    <w:rsid w:val="00FA33B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2023-12-01T06:39:00Z</cp:lastPrinted>
  <dcterms:created xsi:type="dcterms:W3CDTF">2023-12-01T06:28:00Z</dcterms:created>
  <dcterms:modified xsi:type="dcterms:W3CDTF">2023-12-01T06:40:00Z</dcterms:modified>
  <dc:language>en-US</dc:language>
</cp:coreProperties>
</file>